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00" w:rsidRDefault="00905000" w:rsidP="0090500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Консультация для воспитателей</w:t>
      </w:r>
    </w:p>
    <w:p w:rsidR="00905000" w:rsidRPr="00905000" w:rsidRDefault="00905000" w:rsidP="0090500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</w:p>
    <w:p w:rsidR="00C02D32" w:rsidRDefault="00905000" w:rsidP="0090500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Тема: </w:t>
      </w:r>
      <w:r w:rsidRPr="0090500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«</w:t>
      </w:r>
      <w:r w:rsidR="00C02D32" w:rsidRPr="0090500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Технологии эффективного взаим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одействия детского сада с семьей»</w:t>
      </w:r>
    </w:p>
    <w:p w:rsidR="00905000" w:rsidRPr="00C02D32" w:rsidRDefault="00905000" w:rsidP="0090500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Подготовила: </w:t>
      </w:r>
      <w:r w:rsidR="007162F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заместитель директора по ДО Устян А.А.</w:t>
      </w:r>
      <w:bookmarkStart w:id="0" w:name="_GoBack"/>
      <w:bookmarkEnd w:id="0"/>
    </w:p>
    <w:p w:rsidR="00905000" w:rsidRDefault="00905000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05000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Рассмотрим  группы форм взаимодействия педагогов и родителей подроб</w:t>
      </w:r>
      <w:r w:rsid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нее.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500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Pr="0090500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1-ая группа</w:t>
      </w:r>
      <w:r w:rsidR="00905000" w:rsidRPr="0090500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:</w:t>
      </w:r>
      <w:r w:rsidRPr="009050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  </w:t>
      </w:r>
      <w:r w:rsidRPr="0090500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Познавательные формы взаимодействия с родителями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этой группе лидируют следующие традиционные коллективные формы общения:</w:t>
      </w:r>
    </w:p>
    <w:p w:rsidR="00905000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Общее родительское собрание ДОУ</w:t>
      </w:r>
      <w:proofErr w:type="gramStart"/>
      <w:r w:rsidR="0090500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Его цель - координация действий родительской общественности и педагогического коллектива по вопросам образования, воспитания, оздоровления и развития воспитанников.  На общих родительских собраниях обсуждаются проблемы воспитания детей.                                  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 Педагогический совет с участием родителей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Целью данной формы работы с семьей является привлечение родителей к активному осмыслению проблем воспитания детей в семье на основе учета индивидуальных потребностей.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 Родительская конференция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одна из форм повышения педагогической культуры родителей. Ценность этого вида работы в том, что в ней участвуют не только родители, но и общественность. На конференциях выступают педагоги, работники районного отдела образования, представители медицинской службы, учителя, педагоги-психологи и т.д.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Тематические консультации цель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ответить на все вопросы, интересующие родителей. Часть консультации посвящается трудностям воспитания детей. Консультации близки к беседам, основная их разница в том, что последние предусматривают диалог, его ведет организатор бесед. Педагог стремится дать родителям квалифицированный совет, чему-то научить. Эта форма помогает ближе узнать жизнь семьи и оказать помощь там, где больше всего она нужна.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Педагогический консилиум помогает лучше и глубже понять состояние отношений в конкретной семье, вовремя оказать действенную практическую помощь.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 состав консилиума можно включить воспитателя, заведующую, заместителя заведующего по основной деятельности, педагога-психолога, учителя логопеда, старшую медсестру, членов родительского комитета. На консилиуме обсуждается воспитательный потенциал семьи, ее материальное положение и статус ребенка в семье.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 Групповые собрания родителей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— это форма организованного ознакомления родителей с задачами, содержанием и методами воспитания детей определенного возраста в условиях детского сада и семьи (обсуждаются проблемы жизнедеятельности группы).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«Круглый стол». 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нетрадиционной обстановке с обязательным участием специалистов обсуждаются с родителями актуальные проблемы воспитания.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Родительский совет (комитет) группы. Родительский совет – это группа родителей, которая регулярно собирается для того, чтобы содействовать администрации ДОУ, воспитателям группы в совершенствовании условий для осуществления образовательного процесса, охраны жизни и здоровья воспитанников, свободного развития личности; участвовать в организации и проведении совместных мероприятий. Как правило, в члены родительского совета выбирают родителей с активной жизненной позицией, которые заинтересованы в улучшении пребывания детей в ДОУ.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Открытые занятия с детьми в ДОУ для родителей. Родителей знакомят со структурой и спецификой проведения занятий в ДОУ. Можно включить в занятие элементы беседы с родителями.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90500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«Дни открытых дверей»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дают родителям возможность увидеть стиль общения педагогов с детьми, самим «включиться» в общение и деятельность детей и педагогов. Родители, наблюдая деятельность педагога и детей, могут сами поучаствовать в играх, занятиях и т.д. 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Презентация дошкольного учреждения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Это осовремененная в соответствии с открывшимися компьютерными возможностями форма рекламы ДОУ. В результате такой формы работы родители знакомятся с уставом ДОУ, программой развития и коллективом педагогов, получают полезную информацию о содержании работы с детьми, платных и бесплатных услугах.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Клубы для родителей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 Данная форма общения предполагает установление между педагогами и родителями доверительных отношений, осознание педагогами значимости семьи в воспитании ребенка, а родителями — что педагоги имеют возможность оказать им помощь в решении возникающих трудностей воспитания. Заседания клубов для родителей осуществляются регулярно. Выбор темы для обсуждения обусловливается интересами и запросами родителей. Педагоги стремятся не просто сами подготовить полезную и 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интересную информацию по волнующей родителей проблеме, но и приглашают различных специалистов.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Устный педагогический журнал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 Журнал состоит из 3—6 страниц, по длительности каждая занимает от 5 до 10 мин. Общая продолжительность составляет не более 40 минут. Непродолжительность во времени имеет немаловажное значение, поскольку часто родители бывают ограничены во времени в силу различных объективных и субъективных причин. Поэтому важно, чтобы достаточно большой объем информации, размещенный в относительно коротком отрезке времени, представлял значительный интерес для родителей. Каждая страница журнала — это устное сообщение, которое может быть проиллюстрировано дидактическими пособиями, прослушиванием магнитофонных записей, выставками рисунков, поделок, книг. Родителям заранее предлагается литература для ознакомления с проблемой, практические задания, вопросы для обсуждения. Примерные темы Устных журналов, предлагаемые педагогами: «У порога школы», </w:t>
      </w:r>
      <w:r w:rsidRPr="0090500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«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Этика семейных отношений», «Влияние природы на духовное развитие ребенка» и другие. Важно, чтобы темы были актуальны для родителей, отвечали их нуждам и помогали решить наиболее важные вопросы воспитания детей.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Вечера вопросов и ответов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 Это форма позволяет родителям уточнить свои педагогические знания, применить их на практике, узнать о чем-либо новом, пополнить знаниями друг друга, обсудить некоторые проблемы развития детей.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«Родительский университет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». Для того чтобы работа «Родительского университета» была более продуктивной, дошкольному учреждению деятельность с родителями можно организовать на разных уровнях: </w:t>
      </w:r>
      <w:proofErr w:type="spellStart"/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общесадовском</w:t>
      </w:r>
      <w:proofErr w:type="spellEnd"/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внутригрупповом, индивидуально-семейном.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нём могут работать разные кафедры по потребностям родителей:</w:t>
      </w:r>
    </w:p>
    <w:p w:rsidR="00C02D32" w:rsidRPr="00C02D32" w:rsidRDefault="00C02D32" w:rsidP="00C02D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«Кафедра грамотного материнства» (Быть мамой – моя новая профессия).</w:t>
      </w:r>
    </w:p>
    <w:p w:rsidR="00C02D32" w:rsidRPr="00C02D32" w:rsidRDefault="00C02D32" w:rsidP="00C02D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«Кафедра эффективного </w:t>
      </w:r>
      <w:proofErr w:type="spellStart"/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родительства</w:t>
      </w:r>
      <w:proofErr w:type="spellEnd"/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 (Мама и папа – первые и главные учителя).</w:t>
      </w:r>
    </w:p>
    <w:p w:rsidR="00C02D32" w:rsidRPr="00C02D32" w:rsidRDefault="00C02D32" w:rsidP="00C02D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«Кафедра семейных традиций» (Бабушки и дедушки – хранители семейных традиций).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Мини-собрания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Выявляется интересная семья, изучается ее опыт воспитания. Далее она приглашает к себе две-три семьи, разделяющие ее позиции в семейном воспитании. Таким образом, в узком кругу обсуждается интересующая всех тема.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90500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Исследовательско</w:t>
      </w:r>
      <w:proofErr w:type="spellEnd"/>
      <w:r w:rsidRPr="0090500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-проектные, ролевые, имитационные и деловые игры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 В процессе этих игр участники не просто «впитывают» определенные знания, а конструируют новую 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модель действий, отношений. В процессе обсуждения участники игры с помощью специалистов пытаются проанализировать ситуацию со всех сторон и найти приемлемое решение. Примерными темами игр могут стать: «Утро в вашем доме», «Прогулка в вашей семье», «Выходной день: какой он?»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Тренинги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 </w:t>
      </w:r>
      <w:proofErr w:type="spellStart"/>
      <w:proofErr w:type="gramStart"/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Тренинговые</w:t>
      </w:r>
      <w:proofErr w:type="spellEnd"/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игровые упражнения и задания помогают дать оценку различным способам взаимодействия с ребенком, выбрать более удачные формы обращения к нему и общения с ним, заменять нежелательные конструктивными.</w:t>
      </w:r>
      <w:proofErr w:type="gramEnd"/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Родитель, вовлекаемый в игровой тренинг, начинает общение с ребенком, постигает новые истины. 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Попечительский совет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 Одной из новых форм работы с родителями, </w:t>
      </w:r>
      <w:proofErr w:type="gramStart"/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являющийся</w:t>
      </w:r>
      <w:proofErr w:type="gramEnd"/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коллегиальным органом самоуправления, постоянно действующим на общественных началах при ДОУ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Дни добрых дел. Дни добровольной посильной помощи родителей группе, ДОУ - ремонт игрушек, мебели, группы, помощь в создании предметно – развивающей среды в группе. Такая форма позволяет налаживать атмосферу теплых, доброжелательных взаимоотношений между воспитателем и родителями. В зависимости от плана работы, необходимо составить график помощи родителей, обговорить каждое посещение, вид помощи, которую может оказать родитель и т.д. 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79D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Подобные формы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 Дни общения, День папы (бабушки, дедушки и т.д.)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79D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Индивидуальная форма взаимодействия с родителями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Преимущество такой формы работы с родителями состоит в том, что через изучение специфики семьи, беседы с родителями (с каждым в отдельности), наблюдение за общением родителей с детьми, как в группе, так и дома, педагоги намечают конкретные пути совместного взаимодействия с ребенком. 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79D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Педагогические беседы с родителями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Оказание родителям своевременной помощи по тому или иному вопросу воспитания. Цель— </w:t>
      </w:r>
      <w:proofErr w:type="gramStart"/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</w:t>
      </w:r>
      <w:proofErr w:type="gramEnd"/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мен мнениями по тому или иному вопросу; ее особенность — активное участие и воспитателя и родителей. Беседа может возникать стихийно по инициативе и родителей и педагога. В результате беседы родители должны получить новые знания по вопросам обучения и воспитания дошкольника. Кроме того, беседы должны отвечать определенным требованиям:</w:t>
      </w:r>
    </w:p>
    <w:p w:rsidR="00C02D32" w:rsidRPr="00C02D32" w:rsidRDefault="00C02D32" w:rsidP="00C02D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быть конкретными и содержательными;</w:t>
      </w:r>
    </w:p>
    <w:p w:rsidR="00C02D32" w:rsidRPr="00C02D32" w:rsidRDefault="00C02D32" w:rsidP="00C02D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давать родителям новые знания по вопросам обучения и воспитания детей;</w:t>
      </w:r>
    </w:p>
    <w:p w:rsidR="00C02D32" w:rsidRPr="00C02D32" w:rsidRDefault="00C02D32" w:rsidP="00C02D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пробуждать интерес к педагогическим проблемам;</w:t>
      </w:r>
    </w:p>
    <w:p w:rsidR="00C02D32" w:rsidRPr="00C02D32" w:rsidRDefault="00C02D32" w:rsidP="00C02D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повышать чувство ответственности за воспитание детей.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Можно начать эту беседу с положительной характеристики ребенка, показать, пусть даже незначительные его успехи и достижения. Затем можно спросить у родителей, как им удалось добиться положительных результатов в воспитании. Далее можно тактично остановиться на проблемах воспитания ребенка, которые, на взгляд воспитателя, еще необходимо доработать. Например: «Вместе с тем, хотелось бы обратить внимание на воспитание трудолюбия, самостоятельности, закаливание ребенка и др.». Дать конкретные советы.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79D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Посещение семьи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 Основная цель визита – познакомиться с ребенком и его </w:t>
      </w:r>
      <w:proofErr w:type="gramStart"/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близкими</w:t>
      </w:r>
      <w:proofErr w:type="gramEnd"/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привычной для него обстановке. В игре с ребенком, в разговоре с его близкими можно узнать много нужной информации о малыше, его пристрастиях и интересах и т.д. </w:t>
      </w:r>
      <w:proofErr w:type="gramStart"/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Посещение приносит пользу и родителям, и педагогу: родители получают представление о том, как воспитатель общается с ребенком, имеют возможность в привычной для себя обстановке задать волнующие их вопросы относительно воспитания своего ребёнка, а педагогу позволяет познакомиться с условиями, в которых живет ребенок, с общей атмосферой в доме, традициями и нравами семьи.</w:t>
      </w:r>
      <w:proofErr w:type="gramEnd"/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79D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Индивидуальные консультации 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своему характеру близки к беседе. Разница в том, что беседа – это диалог воспитателя и родителя, а проводя консультацию, отвечая на вопросы родителей, педагог стремится дать квалифицированный совет. 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79D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Индивидуальные блокноты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куда воспитатель записывает успехи детей по разным видам деятельности, родители могут помечать, что их интересует в воспитании детей.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К познавательным  формам также относятся:</w:t>
      </w:r>
    </w:p>
    <w:p w:rsidR="00C02D32" w:rsidRPr="00C02D32" w:rsidRDefault="00C02D32" w:rsidP="00C02D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«Школа молодой семьи»;</w:t>
      </w:r>
    </w:p>
    <w:p w:rsidR="00C02D32" w:rsidRPr="00C02D32" w:rsidRDefault="00C02D32" w:rsidP="00C02D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выполнение индивидуальных поручений;</w:t>
      </w:r>
    </w:p>
    <w:p w:rsidR="00C02D32" w:rsidRPr="00C02D32" w:rsidRDefault="00C02D32" w:rsidP="00C02D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телефон Доверия; </w:t>
      </w:r>
    </w:p>
    <w:p w:rsidR="00C02D32" w:rsidRPr="00C02D32" w:rsidRDefault="00C02D32" w:rsidP="00C02D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почта Доверия; </w:t>
      </w:r>
    </w:p>
    <w:p w:rsidR="00C02D32" w:rsidRPr="00C02D32" w:rsidRDefault="00C02D32" w:rsidP="00C02D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копилка Добрых дел и т.д</w:t>
      </w:r>
      <w:proofErr w:type="gramStart"/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..</w:t>
      </w:r>
      <w:proofErr w:type="gramEnd"/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   Кроме того, существуют приемы создания ролей для родителей. Они могут играть разные формальные и неформальные роли в программе развития и воспитания своих детей в группе детского сада. </w:t>
      </w:r>
      <w:proofErr w:type="spellStart"/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Например</w:t>
      </w:r>
      <w:proofErr w:type="gramStart"/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:Г</w:t>
      </w:r>
      <w:proofErr w:type="gramEnd"/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ость</w:t>
      </w:r>
      <w:proofErr w:type="spellEnd"/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группы. Необходимо поощрять приход родителей в группу для наблюдения за детьми и игры с ними.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Доброволец. У родителей и детей могут быть общие интересы или умения. Взрослые могут помогать воспитателям, принимать участие в спектаклях, помогать в организации 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мероприятий, обеспечивать транспортом, помогать убирать, обустраивать и украшать групповые помещения и пр. 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Оплачиваемая должность. Некоторые родители могут занять оплачиваемую должность в качестве члена воспитательного коллектива.</w:t>
      </w:r>
    </w:p>
    <w:p w:rsidR="005179D0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179D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2ая группа форм</w:t>
      </w:r>
      <w:proofErr w:type="gramStart"/>
      <w:r w:rsidRPr="005179D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="005179D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:</w:t>
      </w:r>
      <w:proofErr w:type="gramEnd"/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179D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 Досуговые формы взаимодействия с родителями</w:t>
      </w:r>
    </w:p>
    <w:p w:rsidR="00C02D32" w:rsidRPr="00C02D32" w:rsidRDefault="005179D0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* </w:t>
      </w:r>
      <w:r w:rsidR="00C02D32"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Праздники, утренники, мероприятия (концерты, соревнования). Родители могут выступать в роли непосредственных участников: участвовать в составлении сценария, читать стихотворения, петь песни, играть на музыкальных инструментах и рассказывать интересные истории и т.д.</w:t>
      </w:r>
    </w:p>
    <w:p w:rsidR="00C02D32" w:rsidRPr="00C02D32" w:rsidRDefault="005179D0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* </w:t>
      </w:r>
      <w:r w:rsidR="00C02D32"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Выставки работ родителей и детей, семейные вернисажи. Такие выставки, как правило, демонстрируют результаты совместной деятельности родителей и детей. Например, выставки «Во поле березонька стояла», «Чудеса для детей из ненужных вещей», вернисажи «Руки мамы, руки папы и мои ручонки», «Природа и фантазия»</w:t>
      </w:r>
    </w:p>
    <w:p w:rsidR="00C02D32" w:rsidRPr="00C02D32" w:rsidRDefault="005179D0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* </w:t>
      </w:r>
      <w:r w:rsidR="00C02D32"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Совместные походы и экскурсии. Основная цель таких мероприятий – укрепление детско-родительских отношений. В результате у детей воспитывается трудолюбие, аккуратность, внимание к </w:t>
      </w:r>
      <w:proofErr w:type="gramStart"/>
      <w:r w:rsidR="00C02D32"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близким</w:t>
      </w:r>
      <w:proofErr w:type="gramEnd"/>
      <w:r w:rsidR="00C02D32"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уважение к труду. Это начало патриотического воспитания, любовь к Родине рождается из чувства любви к своей семье. Из этих походов дети возвращаются обогащенные новыми впечатлениями о природе, о насекомых, о своем крае. Затем увлеченно рисуют, делают поделки из природного материала, оформляют выставки совместного творчества.</w:t>
      </w:r>
    </w:p>
    <w:p w:rsidR="00C02D32" w:rsidRPr="00C02D32" w:rsidRDefault="005179D0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* </w:t>
      </w:r>
      <w:proofErr w:type="gramStart"/>
      <w:r w:rsidR="00C02D32"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Благотворительный</w:t>
      </w:r>
      <w:proofErr w:type="gramEnd"/>
      <w:r w:rsidR="00C02D32"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акции. Такая форма совместной деятельности имеет большое воспитательное значение не только для детей, которые учатся не только принимать подарки, но и делать. Родители тоже не останутся равнодушными, </w:t>
      </w:r>
      <w:proofErr w:type="gramStart"/>
      <w:r w:rsidR="00C02D32"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видя как их ребёнок с увлечением играет с друзьями</w:t>
      </w:r>
      <w:proofErr w:type="gramEnd"/>
      <w:r w:rsidR="00C02D32"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детском саду в давно заброшенную дома игру, а любимая книга  стала еще интереснее и звучит по – новому в кругу друзей. А это большой труд, воспитания человеческой души. Например, акция «Подари книгу другу». Благодаря такой форме работы с родителями может обновиться и пополниться библиотека группы.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К досуговым формам также можно отнести:</w:t>
      </w:r>
    </w:p>
    <w:p w:rsidR="00C02D32" w:rsidRPr="00C02D32" w:rsidRDefault="00C02D32" w:rsidP="00C02D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кружки и секции;</w:t>
      </w:r>
    </w:p>
    <w:p w:rsidR="00C02D32" w:rsidRPr="00C02D32" w:rsidRDefault="00C02D32" w:rsidP="00C02D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клубы отцов, бабушек, дедушек;</w:t>
      </w:r>
    </w:p>
    <w:p w:rsidR="00C02D32" w:rsidRPr="00C02D32" w:rsidRDefault="00C02D32" w:rsidP="00C02D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клуб выходного дня;</w:t>
      </w:r>
    </w:p>
    <w:p w:rsidR="00C02D32" w:rsidRPr="00C02D32" w:rsidRDefault="00C02D32" w:rsidP="00C02D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выпуск стенгазеты;</w:t>
      </w:r>
    </w:p>
    <w:p w:rsidR="00C02D32" w:rsidRPr="00C02D32" w:rsidRDefault="00C02D32" w:rsidP="00C02D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домашние гостиные; </w:t>
      </w:r>
    </w:p>
    <w:p w:rsidR="00C02D32" w:rsidRPr="00C02D32" w:rsidRDefault="00C02D32" w:rsidP="00C02D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работа театральной труппы дети – родители (совместная постановка спектаклей);</w:t>
      </w:r>
    </w:p>
    <w:p w:rsidR="00C02D32" w:rsidRPr="00C02D32" w:rsidRDefault="00C02D32" w:rsidP="00C02D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семейные встречи;</w:t>
      </w:r>
    </w:p>
    <w:p w:rsidR="00C02D32" w:rsidRPr="00C02D32" w:rsidRDefault="00C02D32" w:rsidP="00C02D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веломарафон, посвящённый Дню защиты детей (1 июня);</w:t>
      </w:r>
    </w:p>
    <w:p w:rsidR="00C02D32" w:rsidRPr="00C02D32" w:rsidRDefault="00C02D32" w:rsidP="00C02D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музыкальные</w:t>
      </w:r>
      <w:proofErr w:type="gramEnd"/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салон;</w:t>
      </w:r>
    </w:p>
    <w:p w:rsidR="00C02D32" w:rsidRPr="00C02D32" w:rsidRDefault="00C02D32" w:rsidP="00C02D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proofErr w:type="gramStart"/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литературные</w:t>
      </w:r>
      <w:proofErr w:type="gramEnd"/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салон;</w:t>
      </w:r>
    </w:p>
    <w:p w:rsidR="00C02D32" w:rsidRPr="00C02D32" w:rsidRDefault="00C02D32" w:rsidP="00C02D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коллекционирование и т.д.</w:t>
      </w:r>
    </w:p>
    <w:p w:rsidR="005179D0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179D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Следующая группа форм</w:t>
      </w:r>
      <w:r w:rsidR="005179D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: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179D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Наглядно-информационные формы </w:t>
      </w:r>
      <w:r w:rsidR="005179D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взаимодействия с родителями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5179D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Наглядно-информационные формы условно разделены на две подгруппы:</w:t>
      </w:r>
    </w:p>
    <w:p w:rsidR="00C02D32" w:rsidRPr="00C02D32" w:rsidRDefault="00C02D32" w:rsidP="00C02D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79D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 Задача — информационно-ознакомительной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— является ознакомление родителей с самим дошкольным учреждением, особенностями его работы, с педагогами, занимающимися воспитанием детей, и преодоление поверхностных мнений о работе дошкольного учреждения. </w:t>
      </w:r>
    </w:p>
    <w:p w:rsidR="00C02D32" w:rsidRPr="00C02D32" w:rsidRDefault="00C02D32" w:rsidP="00C02D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79D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Задачи— </w:t>
      </w:r>
      <w:proofErr w:type="gramStart"/>
      <w:r w:rsidRPr="005179D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ин</w:t>
      </w:r>
      <w:proofErr w:type="gramEnd"/>
      <w:r w:rsidRPr="005179D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формационно-просветительской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— близки к задачам познавательных форм. Их специфика в том, что общение педагогов с родителями здесь не прямое, а опосредованное — через газеты, организацию выставок и </w:t>
      </w:r>
      <w:proofErr w:type="spellStart"/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т.д</w:t>
      </w:r>
      <w:proofErr w:type="gramStart"/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.Г</w:t>
      </w:r>
      <w:proofErr w:type="gramEnd"/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лавная</w:t>
      </w:r>
      <w:proofErr w:type="spellEnd"/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задача данных форм работы - познакомить родителей с условиями, задачами, содержанием и методами воспитания детей в ДОУ (группе) и способствовать преодолению поверхностного суждения о роли детского сада, оказывать практическую помощь семье. К ним относятся:</w:t>
      </w:r>
    </w:p>
    <w:p w:rsidR="00C02D32" w:rsidRPr="00C02D32" w:rsidRDefault="00C02D32" w:rsidP="00C02D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записи на магнитофон (диктофон) бесед с детьми, </w:t>
      </w:r>
    </w:p>
    <w:p w:rsidR="00C02D32" w:rsidRPr="00C02D32" w:rsidRDefault="00C02D32" w:rsidP="00C02D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видеофрагменты организации различных видов деятельности, режимных моментов, занятий; </w:t>
      </w:r>
    </w:p>
    <w:p w:rsidR="00C02D32" w:rsidRPr="00C02D32" w:rsidRDefault="00C02D32" w:rsidP="00C02D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фотографии, </w:t>
      </w:r>
    </w:p>
    <w:p w:rsidR="00C02D32" w:rsidRPr="00C02D32" w:rsidRDefault="00C02D32" w:rsidP="00C02D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выставки детских работ, </w:t>
      </w:r>
    </w:p>
    <w:p w:rsidR="00C02D32" w:rsidRPr="00C02D32" w:rsidRDefault="00C02D32" w:rsidP="00C02D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стенды, ширмы, папки-передвижки.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Рассмотрим некоторые из информационно-ознакомительных форм. 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Уголок для родителей. В нем размещается полезная для родителей и детей информация: режим дня группы, расписание занятий, ежедневное меню, полезные статьи и справочные 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материалы-пособия для родителей. Содержание родительского уголка должно быть кратким, ясным, разборчивым, чтобы у родителей возникло желание обратиться к его содержанию. Ещё очень важно не только наполнить уголок самой свежей и полезной информацией, но и сделать его красочным и привлекающим внимание. 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Выставки, вернисажи детских работ. Их цель - демонстрируя родителям важных разделов программы или успехов детей по освоению программы (рисунки, самодельные игрушки, детские книги, альбомы и т.д.).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79D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Информационные листы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 Они могут нести в себе следующую информацию:</w:t>
      </w:r>
    </w:p>
    <w:p w:rsidR="00C02D32" w:rsidRPr="00C02D32" w:rsidRDefault="00C02D32" w:rsidP="00C02D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информацию о дополнительных занятиях с детьми;</w:t>
      </w:r>
    </w:p>
    <w:p w:rsidR="00C02D32" w:rsidRPr="00C02D32" w:rsidRDefault="00C02D32" w:rsidP="00C02D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объявления о собраниях, событиях, экскурсиях;</w:t>
      </w:r>
    </w:p>
    <w:p w:rsidR="00C02D32" w:rsidRPr="00C02D32" w:rsidRDefault="00C02D32" w:rsidP="00C02D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просьбы о помощи;</w:t>
      </w:r>
    </w:p>
    <w:p w:rsidR="00C02D32" w:rsidRPr="00C02D32" w:rsidRDefault="00C02D32" w:rsidP="00C02D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благодарность добровольным помощникам и т.д.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79D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Памятки для родителей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Небольшое описание (инструкция) правильного (грамотного) по выполнению каких либо действий.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79D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Папки–передвижки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Формируются по тематическому принципу. Когда родители ознакомятся с содержанием папки-передвижки, с ними следует побеседовать о </w:t>
      </w:r>
      <w:proofErr w:type="gramStart"/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прочитанном</w:t>
      </w:r>
      <w:proofErr w:type="gramEnd"/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ответить на возникшие вопросы, выслушать предложения и т.д.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79D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Родительская газета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оформляется самими родителями. В ней они отмечают интересные случаи из жизни семьи, делятся опытом воспитания по отдельным вопросам. Например, «Выходной день семьи», «Моя мама», «Мой папа», «Я дома» и т.д.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79D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Видеофильмы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Создаются по определенной тематике. 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5179D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                      </w:t>
      </w:r>
      <w:proofErr w:type="gramStart"/>
      <w:r w:rsidRPr="005179D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К наглядно-информационные формам работы с родителями можно отнести и</w:t>
      </w:r>
      <w:r w:rsidR="005179D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</w:t>
      </w:r>
      <w:proofErr w:type="gramEnd"/>
    </w:p>
    <w:p w:rsidR="00C02D32" w:rsidRPr="00C02D32" w:rsidRDefault="00C02D32" w:rsidP="00C02D3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оформление фотомонтажей;</w:t>
      </w:r>
    </w:p>
    <w:p w:rsidR="00C02D32" w:rsidRPr="00C02D32" w:rsidRDefault="00C02D32" w:rsidP="00C02D3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совместное создание предметно – развивающей среды; </w:t>
      </w:r>
    </w:p>
    <w:p w:rsidR="00C02D32" w:rsidRPr="00C02D32" w:rsidRDefault="00C02D32" w:rsidP="00C02D3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семейный и групповые альбомы «Наша дружная семейка», «Наша жизнь день за днем», «Воспитание со всех сторон»;</w:t>
      </w:r>
    </w:p>
    <w:p w:rsidR="00C02D32" w:rsidRPr="00C02D32" w:rsidRDefault="00C02D32" w:rsidP="00C02D3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фотовыставки «Моя бабушка - лучше всех», «Мама и я, счастливые мгновения», «Папа, мама, я - дружная семья»;</w:t>
      </w:r>
      <w:proofErr w:type="gramEnd"/>
    </w:p>
    <w:p w:rsidR="00C02D32" w:rsidRPr="00C02D32" w:rsidRDefault="00C02D32" w:rsidP="00C02D3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эмоциональный уголок «Я сегодня вот такой», «Здравствуйте, я пришел» и другие.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5179D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Информационно-аналитических форм организации 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5179D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lastRenderedPageBreak/>
        <w:t>взаимодействия с родителями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Задача информационно-аналитических форм  -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ребенку, запросах, интересах, потребностях родителей в психолого-педагогической информации. </w:t>
      </w:r>
    </w:p>
    <w:p w:rsidR="005179D0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Анкетирование используется 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ребенка. Это поможет воспитателю найти дифференцированный подход к родителям во время проведения совместных мероприятий.                  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5179D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Письменные формы взаимодействия с родителями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Брошюры.  Брошюры помогают родителям узнать о детском саде. Брошюры могут описать концепцию детского сада и дать общую информацию о нем. 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Пособия. Пособия содержат подробную информацию о детском саде. Семьи могут обращаться к пособиям в течение всего года.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Бюллетень. Бюллетень можно выпускать раз или два в месяц, чтобы постоянно обеспечивать семьи информацией об особых мероприятиях, изменениях в программе и др. 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Еженедельные записки. Еженедельная записка, адресованная непосредственно родителям, сообщает семье о здоровье, настроении, поведении ребенка в детском саду, о его любимых занятиях и другую информацию.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Неформальные записки. Воспитатели могут посылать с ребенком короткие записки домой, чтобы информировать семью о новом достижении ребенка или о только что освоенном навыке, поблагодарить семью за оказанную помощь; здесь могут быть записи детской речи, интересные высказывания ребенка и др. Семьи также могут посылать в детский сад записки, выражающие благодарность или содержащие просьбы.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Личные блокноты. Такие блокноты могут каждый день курсировать между детским садом и семьей, чтобы делиться информацией о том, что происходит дома и в детском саду. Семьи могут извещать воспитателей об особых семейных событиях, таких, как дни рождения, новая работа, поездки, гости.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Доска объявлений. Доска объявлений – это настенный экран, который информирует родителей о собраниях на день и др.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Ящик для предложений. Это коробка, в которую родители могут класть записки со своими идеями и предложениями, что позволяет им делиться своими мыслями с группой воспитателей.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Отчеты. Письменные отчеты о развитии ребенка – это одна из форм общения с семьями, которая может быть полезна при условии, чтобы она не заменяла личных контактов.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Значительно расширяют возможности организации эффективного общения с родителями Интернет-ресурсы, общение </w:t>
      </w:r>
      <w:proofErr w:type="spellStart"/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on-line</w:t>
      </w:r>
      <w:proofErr w:type="spellEnd"/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Специалисты предлагают несколько путей применения Интернет-ресурсов во взаимодействии с семьями воспитанников: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телемост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proofErr w:type="spellStart"/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телекоммуникоционный</w:t>
      </w:r>
      <w:proofErr w:type="spellEnd"/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проект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дистанционные конференции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создание информационно-методического журнала </w:t>
      </w:r>
      <w:proofErr w:type="spellStart"/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on-line</w:t>
      </w:r>
      <w:proofErr w:type="spellEnd"/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создание сайта детского сада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5179D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Об </w:t>
      </w:r>
      <w:proofErr w:type="gramStart"/>
      <w:r w:rsidRPr="005179D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эффективности</w:t>
      </w:r>
      <w:proofErr w:type="gramEnd"/>
      <w:r w:rsidRPr="005179D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проводимой в дошкольном учреждении работы с родителями свидетельствуют:</w:t>
      </w:r>
    </w:p>
    <w:p w:rsidR="00C02D32" w:rsidRPr="00C02D32" w:rsidRDefault="00C02D32" w:rsidP="00C02D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проявление у родителей интереса к содержанию образовательного процесса с детьми;</w:t>
      </w:r>
    </w:p>
    <w:p w:rsidR="00C02D32" w:rsidRPr="00C02D32" w:rsidRDefault="00C02D32" w:rsidP="00C02D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возникновение дискуссий, диспутов по их инициативе;</w:t>
      </w:r>
    </w:p>
    <w:p w:rsidR="00C02D32" w:rsidRPr="00C02D32" w:rsidRDefault="00C02D32" w:rsidP="00C02D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ответы на вопросы родителей ими самими; приведение примеров из собственного опыта;</w:t>
      </w:r>
    </w:p>
    <w:p w:rsidR="00C02D32" w:rsidRPr="00C02D32" w:rsidRDefault="00C02D32" w:rsidP="00C02D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увеличение количества вопросов к педагогу, касающихся личности ребенка, его внутреннего мира;</w:t>
      </w:r>
    </w:p>
    <w:p w:rsidR="00C02D32" w:rsidRPr="00C02D32" w:rsidRDefault="00C02D32" w:rsidP="00C02D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стремление взрослых к индивидуальным контактам с воспитателем;</w:t>
      </w:r>
    </w:p>
    <w:p w:rsidR="00C02D32" w:rsidRPr="00C02D32" w:rsidRDefault="00C02D32" w:rsidP="00C02D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размышление родителей о правильности использования тех или иных методов воспитания;</w:t>
      </w:r>
    </w:p>
    <w:p w:rsidR="00C02D32" w:rsidRPr="00C02D32" w:rsidRDefault="00C02D32" w:rsidP="00C02D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повышение их активности при анализе педагогических ситуаций, решение задач и обсуждение дискуссионных вопросов.</w:t>
      </w:r>
    </w:p>
    <w:p w:rsidR="00C02D32" w:rsidRPr="00C02D32" w:rsidRDefault="00C02D32" w:rsidP="00C02D32">
      <w:pPr>
        <w:shd w:val="clear" w:color="auto" w:fill="000000"/>
        <w:spacing w:after="0" w:line="360" w:lineRule="auto"/>
        <w:jc w:val="center"/>
        <w:rPr>
          <w:rFonts w:ascii="Arial" w:eastAsia="Times New Roman" w:hAnsi="Arial" w:cs="Arial"/>
          <w:vanish/>
          <w:color w:val="FFFFFF"/>
          <w:sz w:val="18"/>
          <w:szCs w:val="18"/>
          <w:lang w:eastAsia="ru-RU"/>
        </w:rPr>
      </w:pPr>
      <w:r w:rsidRPr="00C02D32">
        <w:rPr>
          <w:rFonts w:ascii="Arial" w:eastAsia="Times New Roman" w:hAnsi="Arial" w:cs="Arial"/>
          <w:vanish/>
          <w:color w:val="FFFFFF"/>
          <w:sz w:val="18"/>
          <w:szCs w:val="18"/>
          <w:lang w:eastAsia="ru-RU"/>
        </w:rPr>
        <w:t>Благодарность за активное участие в работе сети</w:t>
      </w:r>
    </w:p>
    <w:p w:rsidR="005D3734" w:rsidRDefault="005D3734"/>
    <w:sectPr w:rsidR="005D3734" w:rsidSect="005D3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2FA9"/>
    <w:multiLevelType w:val="multilevel"/>
    <w:tmpl w:val="3090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32C0B"/>
    <w:multiLevelType w:val="multilevel"/>
    <w:tmpl w:val="D4FEC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5356F"/>
    <w:multiLevelType w:val="multilevel"/>
    <w:tmpl w:val="3DA09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F32BD"/>
    <w:multiLevelType w:val="multilevel"/>
    <w:tmpl w:val="5CB0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2470C1"/>
    <w:multiLevelType w:val="multilevel"/>
    <w:tmpl w:val="8B524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D4415"/>
    <w:multiLevelType w:val="multilevel"/>
    <w:tmpl w:val="36F492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A03549"/>
    <w:multiLevelType w:val="multilevel"/>
    <w:tmpl w:val="C2FE1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214379"/>
    <w:multiLevelType w:val="multilevel"/>
    <w:tmpl w:val="7F28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22313A"/>
    <w:multiLevelType w:val="multilevel"/>
    <w:tmpl w:val="6534F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753324"/>
    <w:multiLevelType w:val="multilevel"/>
    <w:tmpl w:val="44D6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2150DC"/>
    <w:multiLevelType w:val="multilevel"/>
    <w:tmpl w:val="923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2E6DF4"/>
    <w:multiLevelType w:val="multilevel"/>
    <w:tmpl w:val="EB9A0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4D3E50"/>
    <w:multiLevelType w:val="multilevel"/>
    <w:tmpl w:val="96BE6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2"/>
  </w:num>
  <w:num w:numId="10">
    <w:abstractNumId w:val="11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32"/>
    <w:rsid w:val="005179D0"/>
    <w:rsid w:val="005D3734"/>
    <w:rsid w:val="007162F7"/>
    <w:rsid w:val="00813333"/>
    <w:rsid w:val="00905000"/>
    <w:rsid w:val="00A70EFB"/>
    <w:rsid w:val="00C0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2D32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2D32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C02D32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02D3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2D32"/>
  </w:style>
  <w:style w:type="paragraph" w:customStyle="1" w:styleId="c5">
    <w:name w:val="c5"/>
    <w:basedOn w:val="a"/>
    <w:rsid w:val="00C02D3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02D32"/>
  </w:style>
  <w:style w:type="paragraph" w:customStyle="1" w:styleId="c9">
    <w:name w:val="c9"/>
    <w:basedOn w:val="a"/>
    <w:rsid w:val="00C02D3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2D32"/>
  </w:style>
  <w:style w:type="paragraph" w:customStyle="1" w:styleId="c12">
    <w:name w:val="c12"/>
    <w:basedOn w:val="a"/>
    <w:rsid w:val="00C02D3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02D3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02D32"/>
  </w:style>
  <w:style w:type="character" w:customStyle="1" w:styleId="c14">
    <w:name w:val="c14"/>
    <w:basedOn w:val="a0"/>
    <w:rsid w:val="00C02D32"/>
  </w:style>
  <w:style w:type="paragraph" w:styleId="a5">
    <w:name w:val="Balloon Text"/>
    <w:basedOn w:val="a"/>
    <w:link w:val="a6"/>
    <w:uiPriority w:val="99"/>
    <w:semiHidden/>
    <w:unhideWhenUsed/>
    <w:rsid w:val="00C0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2D32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2D32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C02D32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02D3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2D32"/>
  </w:style>
  <w:style w:type="paragraph" w:customStyle="1" w:styleId="c5">
    <w:name w:val="c5"/>
    <w:basedOn w:val="a"/>
    <w:rsid w:val="00C02D3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02D32"/>
  </w:style>
  <w:style w:type="paragraph" w:customStyle="1" w:styleId="c9">
    <w:name w:val="c9"/>
    <w:basedOn w:val="a"/>
    <w:rsid w:val="00C02D3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2D32"/>
  </w:style>
  <w:style w:type="paragraph" w:customStyle="1" w:styleId="c12">
    <w:name w:val="c12"/>
    <w:basedOn w:val="a"/>
    <w:rsid w:val="00C02D3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02D3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02D32"/>
  </w:style>
  <w:style w:type="character" w:customStyle="1" w:styleId="c14">
    <w:name w:val="c14"/>
    <w:basedOn w:val="a0"/>
    <w:rsid w:val="00C02D32"/>
  </w:style>
  <w:style w:type="paragraph" w:styleId="a5">
    <w:name w:val="Balloon Text"/>
    <w:basedOn w:val="a"/>
    <w:link w:val="a6"/>
    <w:uiPriority w:val="99"/>
    <w:semiHidden/>
    <w:unhideWhenUsed/>
    <w:rsid w:val="00C0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9078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2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9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02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95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40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5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3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83229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88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30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997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613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233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473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347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059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0880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298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22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5937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7354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563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8856413">
                                                                                                              <w:marLeft w:val="20"/>
                                                                                                              <w:marRight w:val="0"/>
                                                                                                              <w:marTop w:val="22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6269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2985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DtSd</cp:lastModifiedBy>
  <cp:revision>3</cp:revision>
  <dcterms:created xsi:type="dcterms:W3CDTF">2017-01-13T11:53:00Z</dcterms:created>
  <dcterms:modified xsi:type="dcterms:W3CDTF">2017-01-13T12:37:00Z</dcterms:modified>
</cp:coreProperties>
</file>